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8A11C" w14:textId="633914AA" w:rsidR="00F6463C" w:rsidRPr="00F6463C" w:rsidRDefault="00F6463C" w:rsidP="00F6463C">
      <w:pPr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fr-FR"/>
        </w:rPr>
      </w:pPr>
      <w:r w:rsidRPr="00F6463C">
        <w:rPr>
          <w:rFonts w:ascii="Cambria" w:eastAsia="Times New Roman" w:hAnsi="Cambria" w:cs="Segoe UI"/>
          <w:b/>
          <w:bCs/>
          <w:color w:val="000000"/>
          <w:lang w:eastAsia="fr-FR"/>
        </w:rPr>
        <w:t>GRILLE D'ÉVALUATION À DESTINATION DU JURY</w:t>
      </w:r>
    </w:p>
    <w:p w14:paraId="47298EDB" w14:textId="77777777" w:rsidR="00F6463C" w:rsidRPr="00F6463C" w:rsidRDefault="00F6463C" w:rsidP="00F6463C">
      <w:pPr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F6463C">
        <w:rPr>
          <w:rFonts w:ascii="Cambria" w:eastAsia="Times New Roman" w:hAnsi="Cambria" w:cs="Segoe UI"/>
          <w:color w:val="00B050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930"/>
        <w:gridCol w:w="930"/>
        <w:gridCol w:w="930"/>
        <w:gridCol w:w="945"/>
      </w:tblGrid>
      <w:tr w:rsidR="00F6463C" w:rsidRPr="00F6463C" w14:paraId="5E3EFDED" w14:textId="77777777" w:rsidTr="00F6463C">
        <w:tc>
          <w:tcPr>
            <w:tcW w:w="9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5A3FAD" w14:textId="77777777" w:rsidR="00F6463C" w:rsidRPr="00F6463C" w:rsidRDefault="00F6463C" w:rsidP="00F64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#RESPECTDUEL par Respect Zone</w:t>
            </w: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 </w:t>
            </w:r>
          </w:p>
          <w:p w14:paraId="41499AB4" w14:textId="77777777" w:rsidR="00F6463C" w:rsidRPr="00F6463C" w:rsidRDefault="00F6463C" w:rsidP="00F64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Grille d’évaluation</w:t>
            </w: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 </w:t>
            </w:r>
          </w:p>
          <w:p w14:paraId="3FC0B07A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76C10488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0637C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  <w:p w14:paraId="71156595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CRITÈRES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707A7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Équipe </w:t>
            </w:r>
          </w:p>
          <w:p w14:paraId="261D7BB2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n</w:t>
            </w:r>
            <w:proofErr w:type="gramEnd"/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° . . . 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F0FF7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Équipe </w:t>
            </w:r>
          </w:p>
          <w:p w14:paraId="46B44854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n</w:t>
            </w:r>
            <w:proofErr w:type="gramEnd"/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° . . . 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790F1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Équipe </w:t>
            </w:r>
          </w:p>
          <w:p w14:paraId="0D901989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n</w:t>
            </w:r>
            <w:proofErr w:type="gramEnd"/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° . . . 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06825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Équipe </w:t>
            </w:r>
          </w:p>
          <w:p w14:paraId="1818494E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n</w:t>
            </w:r>
            <w:proofErr w:type="gramEnd"/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° . . .  </w:t>
            </w:r>
          </w:p>
        </w:tc>
      </w:tr>
      <w:tr w:rsidR="00F6463C" w:rsidRPr="00F6463C" w14:paraId="19E07DB6" w14:textId="77777777" w:rsidTr="00F6463C">
        <w:trPr>
          <w:trHeight w:val="330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65D7D562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Forme</w:t>
            </w: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2421F3BC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459032B0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47F5570A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2A18F0F4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570FB2D1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436404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Respect du temps alloué (préparation et échange)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0D06F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290A23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6DC6C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2F0E0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44915145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4BD5EB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Respect de l’équilibre dans la répartition des échanges 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5A519E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9EB8C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E28D5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15E73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203B9135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7A8B3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Utilisation de différents registres appropriés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3F8C54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F76049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5AE68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0961C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711D0183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3E5A59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Diversité et créativité dans les outils numériques employés / engagement visuel et sonore 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1CD5BB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05920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7F391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3804CD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04809430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00504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Fluidité du discours / qualité de l’expression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5D18D5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8E8DED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7ADA4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D3FAC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126F2E1B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C19BBA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Usage pertinent de l’espace numérique 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00171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C421D8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3347C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14ACB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35D31368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88BEA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Capacité à convaincre et/ou persuader avec respect 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2C5C22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7732B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A2B42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A7FBC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461E89F7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C5AE3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Qualité de la répartie, jeux de mots, humour, prise en compte du public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7BC0F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6868F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F4E037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4A3D4E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014C65D8" w14:textId="77777777" w:rsidTr="00F6463C">
        <w:trPr>
          <w:trHeight w:val="495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1C9FB525" w14:textId="77777777" w:rsidR="00F6463C" w:rsidRPr="00F6463C" w:rsidRDefault="00F6463C" w:rsidP="00F6463C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Total Forme</w:t>
            </w: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35F510A1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158BAF35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ACD3901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1E10B069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0D7D84B7" w14:textId="77777777" w:rsidTr="00F6463C">
        <w:trPr>
          <w:trHeight w:val="90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EBBDB2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0D958A3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D2A5E13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D67D84B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3E18378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751B0120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23590619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Fond</w:t>
            </w: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294BA79A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56699377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2B4B11E0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79F98973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57D9AB57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72EAC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Rigueur dans la manière de raisonner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654AD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B42AB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98173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7DEC3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2C1BD5BF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F13E7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Bonne articulation des idées (structure cohérente et logique)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FB62F5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1002E8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C5713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530BE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528109A8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3C971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Capacité à se mettre dans le positionnement attribué 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3D1B6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10EE8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25A150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A5B64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7D396A7A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C5576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Capacité à anticiper et à faire échouer les arguments adverses 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476B21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5B3F8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3608E9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0A7FD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392CE790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6B4CC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 xml:space="preserve">Volonté de comprendre le point de vue adverse et participation active à rendre l’échange constructif  </w:t>
            </w:r>
            <w:r w:rsidRPr="00F6463C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 </w:t>
            </w: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42ADEE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769AA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3D6F4F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3E74A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1A333980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C4573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Qualité de l’information vérifiée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100DA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A8E40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400C30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20463C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11F6AC25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31A4D7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Qualité de l’esprit critique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8D8E92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A32EEF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4C73FF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ACA11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2F5C972E" w14:textId="77777777" w:rsidTr="00F6463C"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6C33C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Respect à tout moment de la Charte Respect Zone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ECACB0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A9B840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E40B2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4D782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6C72DD70" w14:textId="77777777" w:rsidTr="00F6463C">
        <w:trPr>
          <w:trHeight w:val="480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0E208A6B" w14:textId="77777777" w:rsidR="00F6463C" w:rsidRPr="00F6463C" w:rsidRDefault="00F6463C" w:rsidP="00F6463C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Total Fond</w:t>
            </w: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116AE206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4C6DA7AB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5C61A66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3BEF7546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  <w:tr w:rsidR="00F6463C" w:rsidRPr="00F6463C" w14:paraId="1DD3D903" w14:textId="77777777" w:rsidTr="00F6463C">
        <w:trPr>
          <w:trHeight w:val="495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0DA5F7D1" w14:textId="77777777" w:rsidR="00F6463C" w:rsidRPr="00F6463C" w:rsidRDefault="00F6463C" w:rsidP="00F6463C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TOTAL </w:t>
            </w:r>
            <w:r w:rsidRPr="00F6463C">
              <w:rPr>
                <w:rFonts w:ascii="Cambria" w:eastAsia="Times New Roman" w:hAnsi="Cambria" w:cs="Times New Roman"/>
                <w:color w:val="000000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3320D695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0DD4DAD0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39DB1862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54331A2" w14:textId="77777777" w:rsidR="00F6463C" w:rsidRPr="00F6463C" w:rsidRDefault="00F6463C" w:rsidP="00F6463C">
            <w:pPr>
              <w:textAlignment w:val="baseline"/>
              <w:rPr>
                <w:rFonts w:ascii="Times New Roman" w:eastAsia="Times New Roman" w:hAnsi="Times New Roman" w:cs="Times New Roman"/>
                <w:lang w:eastAsia="fr-FR"/>
              </w:rPr>
            </w:pPr>
            <w:r w:rsidRPr="00F6463C">
              <w:rPr>
                <w:rFonts w:ascii="Cambria" w:eastAsia="Times New Roman" w:hAnsi="Cambria" w:cs="Times New Roman"/>
                <w:lang w:eastAsia="fr-FR"/>
              </w:rPr>
              <w:t> </w:t>
            </w:r>
          </w:p>
        </w:tc>
      </w:tr>
    </w:tbl>
    <w:p w14:paraId="02B6E844" w14:textId="77777777" w:rsidR="009E38B3" w:rsidRDefault="009E38B3"/>
    <w:sectPr w:rsidR="009E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3C"/>
    <w:rsid w:val="009841D7"/>
    <w:rsid w:val="009E38B3"/>
    <w:rsid w:val="00CC0F97"/>
    <w:rsid w:val="00F6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B2F4C6"/>
  <w15:chartTrackingRefBased/>
  <w15:docId w15:val="{2D01BB14-00F5-0144-B07C-2CDDF4D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F646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Policepardfaut"/>
    <w:rsid w:val="00F6463C"/>
  </w:style>
  <w:style w:type="character" w:customStyle="1" w:styleId="eop">
    <w:name w:val="eop"/>
    <w:basedOn w:val="Policepardfaut"/>
    <w:rsid w:val="00F6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75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Capucine VIVIANI</dc:creator>
  <cp:keywords/>
  <dc:description/>
  <cp:lastModifiedBy>Capucine VIVIANI</cp:lastModifiedBy>
  <cp:revision>1</cp:revision>
  <dcterms:created xsi:type="dcterms:W3CDTF">2022-06-14T08:13:00Z</dcterms:created>
  <dcterms:modified xsi:type="dcterms:W3CDTF">2022-06-14T08:14:00Z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0ed1b-e95f-40b5-af89-828263f287a7_Enabled">
    <vt:lpwstr>true</vt:lpwstr>
  </property>
  <property fmtid="{D5CDD505-2E9C-101B-9397-08002B2CF9AE}" pid="3" name="MSIP_Label_2b30ed1b-e95f-40b5-af89-828263f287a7_SetDate">
    <vt:lpwstr>2022-06-14T08:13:12Z</vt:lpwstr>
  </property>
  <property fmtid="{D5CDD505-2E9C-101B-9397-08002B2CF9AE}" pid="4" name="MSIP_Label_2b30ed1b-e95f-40b5-af89-828263f287a7_Method">
    <vt:lpwstr>Standard</vt:lpwstr>
  </property>
  <property fmtid="{D5CDD505-2E9C-101B-9397-08002B2CF9AE}" pid="5" name="MSIP_Label_2b30ed1b-e95f-40b5-af89-828263f287a7_Name">
    <vt:lpwstr>2b30ed1b-e95f-40b5-af89-828263f287a7</vt:lpwstr>
  </property>
  <property fmtid="{D5CDD505-2E9C-101B-9397-08002B2CF9AE}" pid="6" name="MSIP_Label_2b30ed1b-e95f-40b5-af89-828263f287a7_SiteId">
    <vt:lpwstr>329e91b0-e21f-48fb-a071-456717ecc28e</vt:lpwstr>
  </property>
  <property fmtid="{D5CDD505-2E9C-101B-9397-08002B2CF9AE}" pid="7" name="MSIP_Label_2b30ed1b-e95f-40b5-af89-828263f287a7_ActionId">
    <vt:lpwstr>fbd5ffd7-c0e9-4759-9079-bacd79bf8dbd</vt:lpwstr>
  </property>
  <property fmtid="{D5CDD505-2E9C-101B-9397-08002B2CF9AE}" pid="8" name="MSIP_Label_2b30ed1b-e95f-40b5-af89-828263f287a7_ContentBits">
    <vt:lpwstr>0</vt:lpwstr>
  </property>
</Properties>
</file>